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79" w:rsidRDefault="00D60479" w:rsidP="00D6047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-4445</wp:posOffset>
            </wp:positionV>
            <wp:extent cx="2510155" cy="715010"/>
            <wp:effectExtent l="19050" t="0" r="4445" b="0"/>
            <wp:wrapSquare wrapText="bothSides"/>
            <wp:docPr id="2" name="Kép 0" descr="CSILLAG 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ILLAG logó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STARSET Kft.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4002 Debrecen, B</w:t>
      </w:r>
      <w:r w:rsidR="00253CCA">
        <w:rPr>
          <w:rFonts w:ascii="Times New Roman" w:hAnsi="Times New Roman" w:cs="Times New Roman"/>
          <w:b/>
          <w:bCs/>
          <w:sz w:val="24"/>
          <w:szCs w:val="24"/>
        </w:rPr>
        <w:t>almazújvárosi út 10 – Vállalkozói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Telefon: +36-20/248-2687; </w:t>
      </w:r>
      <w:r w:rsidR="000137FC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5" w:history="1">
        <w:r w:rsidRPr="006E69E0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www.csillaggarazskapu.hu</w:t>
        </w:r>
      </w:hyperlink>
    </w:p>
    <w:p w:rsidR="00D60479" w:rsidRDefault="00BD4453" w:rsidP="00D6047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D60479" w:rsidRPr="006E69E0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info@csillaggarazskapu.hu</w:t>
        </w:r>
      </w:hyperlink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08C0" w:rsidRDefault="00D60479" w:rsidP="00D60479">
      <w:pPr>
        <w:jc w:val="center"/>
      </w:pPr>
      <w:r>
        <w:rPr>
          <w:b/>
          <w:sz w:val="48"/>
          <w:szCs w:val="48"/>
        </w:rPr>
        <w:br/>
      </w:r>
      <w:r w:rsidRPr="00D60479">
        <w:rPr>
          <w:b/>
          <w:sz w:val="48"/>
          <w:szCs w:val="48"/>
        </w:rPr>
        <w:t>STARSET-</w:t>
      </w:r>
      <w:r w:rsidR="005B08BF">
        <w:rPr>
          <w:b/>
          <w:sz w:val="48"/>
          <w:szCs w:val="48"/>
        </w:rPr>
        <w:t>M400</w:t>
      </w:r>
      <w:r w:rsidRPr="00D60479">
        <w:rPr>
          <w:b/>
          <w:sz w:val="48"/>
          <w:szCs w:val="48"/>
        </w:rPr>
        <w:t xml:space="preserve"> szerelési útmutató:</w:t>
      </w:r>
      <w:r>
        <w:br/>
      </w:r>
      <w:r>
        <w:br/>
      </w:r>
      <w:r w:rsidR="005B08BF">
        <w:rPr>
          <w:noProof/>
          <w:lang w:eastAsia="hu-HU"/>
        </w:rPr>
        <w:drawing>
          <wp:inline distT="0" distB="0" distL="0" distR="0">
            <wp:extent cx="1905000" cy="981075"/>
            <wp:effectExtent l="19050" t="0" r="0" b="0"/>
            <wp:docPr id="5" name="Kép 4" descr="m400.png_200x20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00.png_200x200_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60479" w:rsidRP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b/>
          <w:color w:val="1F1A17"/>
          <w:sz w:val="28"/>
          <w:szCs w:val="28"/>
        </w:rPr>
      </w:pPr>
      <w:r>
        <w:br/>
      </w:r>
      <w:r w:rsidRPr="00D60479">
        <w:rPr>
          <w:rFonts w:ascii="Aldine-401HU" w:hAnsi="Aldine-401HU" w:cs="Aldine-401HU"/>
          <w:b/>
          <w:color w:val="1F1A17"/>
          <w:sz w:val="28"/>
          <w:szCs w:val="28"/>
        </w:rPr>
        <w:t>Technikai adatok STARSET-</w:t>
      </w:r>
      <w:r w:rsidR="005B08BF">
        <w:rPr>
          <w:rFonts w:ascii="Aldine-401HU" w:hAnsi="Aldine-401HU" w:cs="Aldine-401HU"/>
          <w:b/>
          <w:color w:val="1F1A17"/>
          <w:sz w:val="28"/>
          <w:szCs w:val="28"/>
        </w:rPr>
        <w:t>M 400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1F1A17"/>
          <w:sz w:val="24"/>
          <w:szCs w:val="24"/>
        </w:rPr>
      </w:pPr>
      <w:r>
        <w:rPr>
          <w:rFonts w:ascii="Aldine-401HU" w:hAnsi="Aldine-401HU" w:cs="Aldine-401HU"/>
          <w:color w:val="1F1A17"/>
          <w:sz w:val="24"/>
          <w:szCs w:val="24"/>
        </w:rPr>
        <w:t xml:space="preserve">Tápellátás: 230 </w:t>
      </w:r>
      <w:proofErr w:type="spellStart"/>
      <w:r>
        <w:rPr>
          <w:rFonts w:ascii="Aldine-401HU" w:hAnsi="Aldine-401HU" w:cs="Aldine-401HU"/>
          <w:color w:val="1F1A17"/>
          <w:sz w:val="24"/>
          <w:szCs w:val="24"/>
        </w:rPr>
        <w:t>Vac</w:t>
      </w:r>
      <w:proofErr w:type="spellEnd"/>
      <w:r>
        <w:rPr>
          <w:rFonts w:ascii="Aldine-401HU" w:hAnsi="Aldine-401HU" w:cs="Aldine-401HU"/>
          <w:color w:val="1F1A17"/>
          <w:sz w:val="24"/>
          <w:szCs w:val="24"/>
        </w:rPr>
        <w:t xml:space="preserve"> / 50Hz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1F1A17"/>
          <w:sz w:val="24"/>
          <w:szCs w:val="24"/>
        </w:rPr>
      </w:pPr>
      <w:r>
        <w:rPr>
          <w:rFonts w:ascii="Aldine-401HU" w:hAnsi="Aldine-401HU" w:cs="Aldine-401HU"/>
          <w:color w:val="1F1A17"/>
          <w:sz w:val="24"/>
          <w:szCs w:val="24"/>
        </w:rPr>
        <w:t xml:space="preserve">Áramfelvétel: 1,5 </w:t>
      </w:r>
      <w:proofErr w:type="gramStart"/>
      <w:r>
        <w:rPr>
          <w:rFonts w:ascii="Aldine-401HU" w:hAnsi="Aldine-401HU" w:cs="Aldine-401HU"/>
          <w:color w:val="1F1A17"/>
          <w:sz w:val="24"/>
          <w:szCs w:val="24"/>
        </w:rPr>
        <w:t>A</w:t>
      </w:r>
      <w:proofErr w:type="gramEnd"/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1F1A17"/>
          <w:sz w:val="24"/>
          <w:szCs w:val="24"/>
        </w:rPr>
      </w:pPr>
      <w:r>
        <w:rPr>
          <w:rFonts w:ascii="Aldine-401HU" w:hAnsi="Aldine-401HU" w:cs="Aldine-401HU"/>
          <w:color w:val="1F1A17"/>
          <w:sz w:val="24"/>
          <w:szCs w:val="24"/>
        </w:rPr>
        <w:t>Motor tápfeszültség: 230Vac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1F1A17"/>
          <w:sz w:val="24"/>
          <w:szCs w:val="24"/>
        </w:rPr>
      </w:pPr>
      <w:r>
        <w:rPr>
          <w:rFonts w:ascii="Aldine-401HU" w:hAnsi="Aldine-401HU" w:cs="Aldine-401HU"/>
          <w:color w:val="1F1A17"/>
          <w:sz w:val="24"/>
          <w:szCs w:val="24"/>
        </w:rPr>
        <w:t xml:space="preserve">Kondenzátor: </w:t>
      </w:r>
      <w:r>
        <w:rPr>
          <w:rFonts w:ascii="SymbolPropBT" w:hAnsi="SymbolPropBT" w:cs="SymbolPropBT"/>
          <w:color w:val="1F1A17"/>
          <w:sz w:val="24"/>
          <w:szCs w:val="24"/>
        </w:rPr>
        <w:t xml:space="preserve">8 </w:t>
      </w:r>
      <w:proofErr w:type="spellStart"/>
      <w:r>
        <w:rPr>
          <w:rFonts w:ascii="SymbolPropBT" w:hAnsi="SymbolPropBT" w:cs="SymbolPropBT"/>
          <w:color w:val="1F1A17"/>
          <w:sz w:val="24"/>
          <w:szCs w:val="24"/>
        </w:rPr>
        <w:t>m</w:t>
      </w:r>
      <w:r>
        <w:rPr>
          <w:rFonts w:ascii="Aldine-401HU" w:hAnsi="Aldine-401HU" w:cs="Aldine-401HU"/>
          <w:color w:val="1F1A17"/>
          <w:sz w:val="24"/>
          <w:szCs w:val="24"/>
        </w:rPr>
        <w:t>F</w:t>
      </w:r>
      <w:proofErr w:type="spellEnd"/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1F1A17"/>
          <w:sz w:val="24"/>
          <w:szCs w:val="24"/>
        </w:rPr>
      </w:pPr>
      <w:r>
        <w:rPr>
          <w:rFonts w:ascii="Aldine-401HU" w:hAnsi="Aldine-401HU" w:cs="Aldine-401HU"/>
          <w:color w:val="1F1A17"/>
          <w:sz w:val="24"/>
          <w:szCs w:val="24"/>
        </w:rPr>
        <w:t>Motorteljesítmény: 350W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1F1A17"/>
          <w:sz w:val="24"/>
          <w:szCs w:val="24"/>
        </w:rPr>
      </w:pPr>
      <w:proofErr w:type="spellStart"/>
      <w:r>
        <w:rPr>
          <w:rFonts w:ascii="Aldine-401HU" w:hAnsi="Aldine-401HU" w:cs="Aldine-401HU"/>
          <w:color w:val="1F1A17"/>
          <w:sz w:val="24"/>
          <w:szCs w:val="24"/>
        </w:rPr>
        <w:t>Hõvédelem</w:t>
      </w:r>
      <w:proofErr w:type="spellEnd"/>
      <w:r>
        <w:rPr>
          <w:rFonts w:ascii="Aldine-401HU" w:hAnsi="Aldine-401HU" w:cs="Aldine-401HU"/>
          <w:color w:val="1F1A17"/>
          <w:sz w:val="24"/>
          <w:szCs w:val="24"/>
        </w:rPr>
        <w:t>: 140°C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1F1A17"/>
          <w:sz w:val="24"/>
          <w:szCs w:val="24"/>
        </w:rPr>
      </w:pPr>
      <w:r>
        <w:rPr>
          <w:rFonts w:ascii="Aldine-401HU" w:hAnsi="Aldine-401HU" w:cs="Aldine-401HU"/>
          <w:color w:val="1F1A17"/>
          <w:sz w:val="24"/>
          <w:szCs w:val="24"/>
        </w:rPr>
        <w:t>Motor fordulatszám: 1400</w:t>
      </w:r>
    </w:p>
    <w:p w:rsidR="00D60479" w:rsidRDefault="00D60479" w:rsidP="00D60479"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676275</wp:posOffset>
            </wp:positionV>
            <wp:extent cx="5600065" cy="3140710"/>
            <wp:effectExtent l="19050" t="0" r="635" b="0"/>
            <wp:wrapThrough wrapText="bothSides">
              <wp:wrapPolygon edited="0">
                <wp:start x="-73" y="0"/>
                <wp:lineTo x="-73" y="21486"/>
                <wp:lineTo x="21602" y="21486"/>
                <wp:lineTo x="21602" y="0"/>
                <wp:lineTo x="-73" y="0"/>
              </wp:wrapPolygon>
            </wp:wrapThrough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65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  <w:t>A beépítéshez a következő előkábelezés szükséges:</w:t>
      </w:r>
      <w:r>
        <w:br/>
      </w:r>
    </w:p>
    <w:p w:rsidR="00D60479" w:rsidRDefault="00D60479" w:rsidP="00D60479"/>
    <w:p w:rsidR="00D60479" w:rsidRDefault="00D60479" w:rsidP="00D60479"/>
    <w:p w:rsidR="00D60479" w:rsidRDefault="00D60479" w:rsidP="00D60479"/>
    <w:p w:rsidR="00D60479" w:rsidRDefault="00D60479" w:rsidP="00D60479"/>
    <w:p w:rsidR="00D60479" w:rsidRDefault="00D60479" w:rsidP="00D60479"/>
    <w:p w:rsidR="00D60479" w:rsidRDefault="00D60479" w:rsidP="00D60479"/>
    <w:p w:rsidR="00D60479" w:rsidRDefault="00D60479" w:rsidP="00D60479"/>
    <w:p w:rsidR="00D60479" w:rsidRDefault="00D60479" w:rsidP="00D60479"/>
    <w:p w:rsidR="00D60479" w:rsidRDefault="00D60479" w:rsidP="00D60479"/>
    <w:p w:rsidR="00D60479" w:rsidRDefault="002758CD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r>
        <w:rPr>
          <w:rFonts w:ascii="Aldine-401HU" w:hAnsi="Aldine-401HU" w:cs="Aldine-401HU"/>
          <w:color w:val="000000"/>
          <w:sz w:val="26"/>
          <w:szCs w:val="26"/>
        </w:rPr>
        <w:t>A motor bekötése:</w:t>
      </w:r>
      <w:r>
        <w:rPr>
          <w:rFonts w:ascii="Aldine-401HU" w:hAnsi="Aldine-401HU" w:cs="Aldine-401HU"/>
          <w:color w:val="000000"/>
          <w:sz w:val="26"/>
          <w:szCs w:val="26"/>
        </w:rPr>
        <w:br/>
      </w:r>
      <w:proofErr w:type="spellStart"/>
      <w:r w:rsidR="00D60479">
        <w:rPr>
          <w:rFonts w:ascii="Aldine-401HU" w:hAnsi="Aldine-401HU" w:cs="Aldine-401HU"/>
          <w:color w:val="000000"/>
          <w:sz w:val="26"/>
          <w:szCs w:val="26"/>
        </w:rPr>
        <w:t>-zöld</w:t>
      </w:r>
      <w:proofErr w:type="spellEnd"/>
      <w:r w:rsidR="00D60479">
        <w:rPr>
          <w:rFonts w:ascii="Aldine-401HU" w:hAnsi="Aldine-401HU" w:cs="Aldine-401HU"/>
          <w:color w:val="000000"/>
          <w:sz w:val="26"/>
          <w:szCs w:val="26"/>
        </w:rPr>
        <w:t xml:space="preserve">/sárga </w:t>
      </w:r>
      <w:proofErr w:type="spellStart"/>
      <w:r w:rsidR="00D60479">
        <w:rPr>
          <w:rFonts w:ascii="Aldine-401HU" w:hAnsi="Aldine-401HU" w:cs="Aldine-401HU"/>
          <w:color w:val="000000"/>
          <w:sz w:val="26"/>
          <w:szCs w:val="26"/>
        </w:rPr>
        <w:t>védõföld</w:t>
      </w:r>
      <w:proofErr w:type="spellEnd"/>
    </w:p>
    <w:p w:rsidR="00D60479" w:rsidRDefault="002758CD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proofErr w:type="spellStart"/>
      <w:r>
        <w:rPr>
          <w:rFonts w:ascii="Aldine-401HU" w:hAnsi="Aldine-401HU" w:cs="Aldine-401HU"/>
          <w:color w:val="000000"/>
          <w:sz w:val="26"/>
          <w:szCs w:val="26"/>
        </w:rPr>
        <w:t>-szürke</w:t>
      </w:r>
      <w:proofErr w:type="spellEnd"/>
      <w:r w:rsidR="00D60479">
        <w:rPr>
          <w:rFonts w:ascii="Aldine-401HU" w:hAnsi="Aldine-401HU" w:cs="Aldine-401HU"/>
          <w:color w:val="000000"/>
          <w:sz w:val="26"/>
          <w:szCs w:val="26"/>
        </w:rPr>
        <w:t xml:space="preserve"> nulla, a motortekercs közös kapcsa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proofErr w:type="spellStart"/>
      <w:r>
        <w:rPr>
          <w:rFonts w:ascii="Aldine-401HU" w:hAnsi="Aldine-401HU" w:cs="Aldine-401HU"/>
          <w:color w:val="000000"/>
          <w:sz w:val="26"/>
          <w:szCs w:val="26"/>
        </w:rPr>
        <w:t>-barna</w:t>
      </w:r>
      <w:proofErr w:type="spellEnd"/>
      <w:r>
        <w:rPr>
          <w:rFonts w:ascii="Aldine-401HU" w:hAnsi="Aldine-401HU" w:cs="Aldine-401HU"/>
          <w:color w:val="000000"/>
          <w:sz w:val="26"/>
          <w:szCs w:val="26"/>
        </w:rPr>
        <w:t>/fekete fázis, a motor két forgásirányának kapcsa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r>
        <w:rPr>
          <w:rFonts w:ascii="Aldine-401HU" w:hAnsi="Aldine-401HU" w:cs="Aldine-401HU"/>
          <w:color w:val="000000"/>
          <w:sz w:val="26"/>
          <w:szCs w:val="26"/>
        </w:rPr>
        <w:lastRenderedPageBreak/>
        <w:t>E két kapocs közé kell csatlakoztatni a melléklet kondenzátort</w:t>
      </w:r>
    </w:p>
    <w:p w:rsidR="00D60479" w:rsidRDefault="002758CD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r>
        <w:rPr>
          <w:rFonts w:ascii="Aldine-401HU" w:hAnsi="Aldine-401HU" w:cs="Aldine-401HU"/>
          <w:color w:val="000000"/>
          <w:sz w:val="28"/>
          <w:szCs w:val="28"/>
        </w:rPr>
        <w:br/>
      </w:r>
      <w:r w:rsidR="00D60479">
        <w:rPr>
          <w:rFonts w:ascii="Aldine-401HU" w:hAnsi="Aldine-401HU" w:cs="Aldine-401HU"/>
          <w:color w:val="000000"/>
          <w:sz w:val="26"/>
          <w:szCs w:val="26"/>
        </w:rPr>
        <w:t>A kapu áramszüneti kioldása: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r>
        <w:rPr>
          <w:rFonts w:ascii="Aldine-401HU" w:hAnsi="Aldine-401HU" w:cs="Aldine-401HU"/>
          <w:color w:val="000000"/>
          <w:sz w:val="26"/>
          <w:szCs w:val="26"/>
        </w:rPr>
        <w:t xml:space="preserve">- A </w:t>
      </w:r>
      <w:r w:rsidR="002758CD">
        <w:rPr>
          <w:rFonts w:ascii="Aldine-401HU" w:hAnsi="Aldine-401HU" w:cs="Aldine-401HU"/>
          <w:color w:val="000000"/>
          <w:sz w:val="26"/>
          <w:szCs w:val="26"/>
        </w:rPr>
        <w:t>szetthez tartozó</w:t>
      </w:r>
      <w:r>
        <w:rPr>
          <w:rFonts w:ascii="Aldine-401HU" w:hAnsi="Aldine-401HU" w:cs="Aldine-401HU"/>
          <w:color w:val="000000"/>
          <w:sz w:val="26"/>
          <w:szCs w:val="26"/>
        </w:rPr>
        <w:t xml:space="preserve"> kioldó kulcsot helyezze a zárba és fordítsa el: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proofErr w:type="gramStart"/>
      <w:r>
        <w:rPr>
          <w:rFonts w:ascii="Aldine-401HU" w:hAnsi="Aldine-401HU" w:cs="Aldine-401HU"/>
          <w:color w:val="000000"/>
          <w:sz w:val="26"/>
          <w:szCs w:val="26"/>
        </w:rPr>
        <w:t>balos</w:t>
      </w:r>
      <w:proofErr w:type="gramEnd"/>
      <w:r>
        <w:rPr>
          <w:rFonts w:ascii="Aldine-401HU" w:hAnsi="Aldine-401HU" w:cs="Aldine-401HU"/>
          <w:color w:val="000000"/>
          <w:sz w:val="26"/>
          <w:szCs w:val="26"/>
        </w:rPr>
        <w:t xml:space="preserve"> motor esetén: az óramutató járásával ellentétes irányba,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proofErr w:type="gramStart"/>
      <w:r>
        <w:rPr>
          <w:rFonts w:ascii="Aldine-401HU" w:hAnsi="Aldine-401HU" w:cs="Aldine-401HU"/>
          <w:color w:val="000000"/>
          <w:sz w:val="26"/>
          <w:szCs w:val="26"/>
        </w:rPr>
        <w:t>jobbos</w:t>
      </w:r>
      <w:proofErr w:type="gramEnd"/>
      <w:r>
        <w:rPr>
          <w:rFonts w:ascii="Aldine-401HU" w:hAnsi="Aldine-401HU" w:cs="Aldine-401HU"/>
          <w:color w:val="000000"/>
          <w:sz w:val="26"/>
          <w:szCs w:val="26"/>
        </w:rPr>
        <w:t xml:space="preserve"> motor esetén: az óramutató járásával megeg</w:t>
      </w:r>
      <w:r w:rsidR="002758CD">
        <w:rPr>
          <w:rFonts w:ascii="Aldine-401HU" w:hAnsi="Aldine-401HU" w:cs="Aldine-401HU"/>
          <w:color w:val="000000"/>
          <w:sz w:val="26"/>
          <w:szCs w:val="26"/>
        </w:rPr>
        <w:t>yező</w:t>
      </w:r>
      <w:r>
        <w:rPr>
          <w:rFonts w:ascii="Aldine-401HU" w:hAnsi="Aldine-401HU" w:cs="Aldine-401HU"/>
          <w:color w:val="000000"/>
          <w:sz w:val="26"/>
          <w:szCs w:val="26"/>
        </w:rPr>
        <w:t xml:space="preserve"> irányba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r>
        <w:rPr>
          <w:rFonts w:ascii="Aldine-401HU" w:hAnsi="Aldine-401HU" w:cs="Aldine-401HU"/>
          <w:color w:val="000000"/>
          <w:sz w:val="26"/>
          <w:szCs w:val="26"/>
        </w:rPr>
        <w:t>- Ezután kézzel lehet nyitni és csukni a kapuszárnyakat.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r>
        <w:rPr>
          <w:rFonts w:ascii="Aldine-401HU" w:hAnsi="Aldine-401HU" w:cs="Aldine-401HU"/>
          <w:color w:val="000000"/>
          <w:sz w:val="26"/>
          <w:szCs w:val="26"/>
        </w:rPr>
        <w:t>A kapu elmozdítás elleni rögz</w:t>
      </w:r>
      <w:r w:rsidR="002758CD">
        <w:rPr>
          <w:rFonts w:ascii="Aldine-401HU" w:hAnsi="Aldine-401HU" w:cs="Aldine-401HU"/>
          <w:color w:val="000000"/>
          <w:sz w:val="26"/>
          <w:szCs w:val="26"/>
        </w:rPr>
        <w:t>ítése, vagy újbóli elektromos mű</w:t>
      </w:r>
      <w:r>
        <w:rPr>
          <w:rFonts w:ascii="Aldine-401HU" w:hAnsi="Aldine-401HU" w:cs="Aldine-401HU"/>
          <w:color w:val="000000"/>
          <w:sz w:val="26"/>
          <w:szCs w:val="26"/>
        </w:rPr>
        <w:t>ködtetés esetén a kulcs</w:t>
      </w:r>
    </w:p>
    <w:p w:rsidR="00D60479" w:rsidRDefault="002758CD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proofErr w:type="gramStart"/>
      <w:r>
        <w:rPr>
          <w:rFonts w:ascii="Aldine-401HU" w:hAnsi="Aldine-401HU" w:cs="Aldine-401HU"/>
          <w:color w:val="000000"/>
          <w:sz w:val="26"/>
          <w:szCs w:val="26"/>
        </w:rPr>
        <w:t>elforgatásának</w:t>
      </w:r>
      <w:proofErr w:type="gramEnd"/>
      <w:r>
        <w:rPr>
          <w:rFonts w:ascii="Aldine-401HU" w:hAnsi="Aldine-401HU" w:cs="Aldine-401HU"/>
          <w:color w:val="000000"/>
          <w:sz w:val="26"/>
          <w:szCs w:val="26"/>
        </w:rPr>
        <w:t xml:space="preserve"> iránya az előző</w:t>
      </w:r>
      <w:r w:rsidR="00D60479">
        <w:rPr>
          <w:rFonts w:ascii="Aldine-401HU" w:hAnsi="Aldine-401HU" w:cs="Aldine-401HU"/>
          <w:color w:val="000000"/>
          <w:sz w:val="26"/>
          <w:szCs w:val="26"/>
        </w:rPr>
        <w:t>vel ellentétes legyen.</w:t>
      </w:r>
      <w:r>
        <w:rPr>
          <w:rFonts w:ascii="Aldine-401HU" w:hAnsi="Aldine-401HU" w:cs="Aldine-401HU"/>
          <w:color w:val="000000"/>
          <w:sz w:val="26"/>
          <w:szCs w:val="26"/>
        </w:rPr>
        <w:br/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r>
        <w:rPr>
          <w:rFonts w:ascii="Aldine-401HU" w:hAnsi="Aldine-401HU" w:cs="Aldine-401HU"/>
          <w:color w:val="000000"/>
          <w:sz w:val="26"/>
          <w:szCs w:val="26"/>
        </w:rPr>
        <w:t>A motor rögzítési pontjainak kiválasztásakor az alábbiakat</w:t>
      </w:r>
      <w:r w:rsidR="002758CD">
        <w:rPr>
          <w:rFonts w:ascii="Aldine-401HU" w:hAnsi="Aldine-401HU" w:cs="Aldine-401HU"/>
          <w:color w:val="000000"/>
          <w:sz w:val="26"/>
          <w:szCs w:val="26"/>
        </w:rPr>
        <w:t xml:space="preserve"> </w:t>
      </w:r>
      <w:r>
        <w:rPr>
          <w:rFonts w:ascii="Aldine-401HU" w:hAnsi="Aldine-401HU" w:cs="Aldine-401HU"/>
          <w:color w:val="000000"/>
          <w:sz w:val="26"/>
          <w:szCs w:val="26"/>
        </w:rPr>
        <w:t>vegye figyelembe: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r>
        <w:rPr>
          <w:rFonts w:ascii="Aldine-401HU" w:hAnsi="Aldine-401HU" w:cs="Aldine-401HU"/>
          <w:color w:val="000000"/>
          <w:sz w:val="26"/>
          <w:szCs w:val="26"/>
        </w:rPr>
        <w:t xml:space="preserve">Ha a kapu masszív </w:t>
      </w:r>
      <w:proofErr w:type="spellStart"/>
      <w:r>
        <w:rPr>
          <w:rFonts w:ascii="Aldine-401HU" w:hAnsi="Aldine-401HU" w:cs="Aldine-401HU"/>
          <w:color w:val="000000"/>
          <w:sz w:val="26"/>
          <w:szCs w:val="26"/>
        </w:rPr>
        <w:t>szerkezetû</w:t>
      </w:r>
      <w:proofErr w:type="spellEnd"/>
      <w:r>
        <w:rPr>
          <w:rFonts w:ascii="Aldine-401HU" w:hAnsi="Aldine-401HU" w:cs="Aldine-401HU"/>
          <w:color w:val="000000"/>
          <w:sz w:val="26"/>
          <w:szCs w:val="26"/>
        </w:rPr>
        <w:t>, akkor a motort 50 cm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proofErr w:type="gramStart"/>
      <w:r>
        <w:rPr>
          <w:rFonts w:ascii="Aldine-401HU" w:hAnsi="Aldine-401HU" w:cs="Aldine-401HU"/>
          <w:color w:val="000000"/>
          <w:sz w:val="26"/>
          <w:szCs w:val="26"/>
        </w:rPr>
        <w:t>magasságban</w:t>
      </w:r>
      <w:proofErr w:type="gramEnd"/>
      <w:r>
        <w:rPr>
          <w:rFonts w:ascii="Aldine-401HU" w:hAnsi="Aldine-401HU" w:cs="Aldine-401HU"/>
          <w:color w:val="000000"/>
          <w:sz w:val="26"/>
          <w:szCs w:val="26"/>
        </w:rPr>
        <w:t>, vagy maximum a szárnymagasság felénél javasolt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proofErr w:type="gramStart"/>
      <w:r>
        <w:rPr>
          <w:rFonts w:ascii="Aldine-401HU" w:hAnsi="Aldine-401HU" w:cs="Aldine-401HU"/>
          <w:color w:val="000000"/>
          <w:sz w:val="26"/>
          <w:szCs w:val="26"/>
        </w:rPr>
        <w:t>elhelyezni</w:t>
      </w:r>
      <w:proofErr w:type="gramEnd"/>
      <w:r>
        <w:rPr>
          <w:rFonts w:ascii="Aldine-401HU" w:hAnsi="Aldine-401HU" w:cs="Aldine-401HU"/>
          <w:color w:val="000000"/>
          <w:sz w:val="26"/>
          <w:szCs w:val="26"/>
        </w:rPr>
        <w:t>.</w:t>
      </w:r>
    </w:p>
    <w:p w:rsidR="00D60479" w:rsidRDefault="002758CD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r>
        <w:rPr>
          <w:rFonts w:ascii="Aldine-401HU" w:hAnsi="Aldine-401HU" w:cs="Aldine-401HU"/>
          <w:color w:val="000000"/>
          <w:sz w:val="26"/>
          <w:szCs w:val="26"/>
        </w:rPr>
        <w:t>Ha könnyű</w:t>
      </w:r>
      <w:r w:rsidR="00D60479">
        <w:rPr>
          <w:rFonts w:ascii="Aldine-401HU" w:hAnsi="Aldine-401HU" w:cs="Aldine-401HU"/>
          <w:color w:val="000000"/>
          <w:sz w:val="26"/>
          <w:szCs w:val="26"/>
        </w:rPr>
        <w:t xml:space="preserve"> kapuról van szó, akkor a motort az alsó ütköz</w:t>
      </w:r>
      <w:r>
        <w:rPr>
          <w:rFonts w:ascii="Aldine-401HU" w:hAnsi="Aldine-401HU" w:cs="Aldine-401HU"/>
          <w:color w:val="000000"/>
          <w:sz w:val="26"/>
          <w:szCs w:val="26"/>
        </w:rPr>
        <w:t>ő</w:t>
      </w:r>
      <w:r w:rsidR="00D60479">
        <w:rPr>
          <w:rFonts w:ascii="Aldine-401HU" w:hAnsi="Aldine-401HU" w:cs="Aldine-401HU"/>
          <w:color w:val="000000"/>
          <w:sz w:val="26"/>
          <w:szCs w:val="26"/>
        </w:rPr>
        <w:t>höz</w:t>
      </w:r>
      <w:r>
        <w:rPr>
          <w:rFonts w:ascii="Aldine-401HU" w:hAnsi="Aldine-401HU" w:cs="Aldine-401HU"/>
          <w:color w:val="000000"/>
          <w:sz w:val="26"/>
          <w:szCs w:val="26"/>
        </w:rPr>
        <w:t xml:space="preserve"> lehető</w:t>
      </w:r>
      <w:r w:rsidR="00D60479">
        <w:rPr>
          <w:rFonts w:ascii="Aldine-401HU" w:hAnsi="Aldine-401HU" w:cs="Aldine-401HU"/>
          <w:color w:val="000000"/>
          <w:sz w:val="26"/>
          <w:szCs w:val="26"/>
        </w:rPr>
        <w:t xml:space="preserve"> legközelebb kell elhelyezni.</w:t>
      </w:r>
      <w:r>
        <w:rPr>
          <w:rFonts w:ascii="Aldine-401HU" w:hAnsi="Aldine-401HU" w:cs="Aldine-401HU"/>
          <w:color w:val="000000"/>
          <w:sz w:val="26"/>
          <w:szCs w:val="26"/>
        </w:rPr>
        <w:br/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r>
        <w:rPr>
          <w:rFonts w:ascii="Aldine-401HU" w:hAnsi="Aldine-401HU" w:cs="Aldine-401HU"/>
          <w:color w:val="000000"/>
          <w:sz w:val="26"/>
          <w:szCs w:val="26"/>
        </w:rPr>
        <w:t>A kisebbik rögzít</w:t>
      </w:r>
      <w:r w:rsidR="002758CD">
        <w:rPr>
          <w:rFonts w:ascii="Aldine-401HU" w:hAnsi="Aldine-401HU" w:cs="Aldine-401HU"/>
          <w:color w:val="000000"/>
          <w:sz w:val="26"/>
          <w:szCs w:val="26"/>
        </w:rPr>
        <w:t xml:space="preserve">ő </w:t>
      </w:r>
      <w:r>
        <w:rPr>
          <w:rFonts w:ascii="Aldine-401HU" w:hAnsi="Aldine-401HU" w:cs="Aldine-401HU"/>
          <w:color w:val="000000"/>
          <w:sz w:val="26"/>
          <w:szCs w:val="26"/>
        </w:rPr>
        <w:t xml:space="preserve">kengyel helyét a </w:t>
      </w:r>
      <w:proofErr w:type="spellStart"/>
      <w:r>
        <w:rPr>
          <w:rFonts w:ascii="Aldine-401HU" w:hAnsi="Aldine-401HU" w:cs="Aldine-401HU"/>
          <w:color w:val="000000"/>
          <w:sz w:val="26"/>
          <w:szCs w:val="26"/>
        </w:rPr>
        <w:t>következõ</w:t>
      </w:r>
      <w:proofErr w:type="spellEnd"/>
      <w:r>
        <w:rPr>
          <w:rFonts w:ascii="Aldine-401HU" w:hAnsi="Aldine-401HU" w:cs="Aldine-401HU"/>
          <w:color w:val="000000"/>
          <w:sz w:val="26"/>
          <w:szCs w:val="26"/>
        </w:rPr>
        <w:t xml:space="preserve"> módon határoz hatja meg: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r>
        <w:rPr>
          <w:rFonts w:ascii="Aldine-401HU" w:hAnsi="Aldine-401HU" w:cs="Aldine-401HU"/>
          <w:color w:val="000000"/>
          <w:sz w:val="26"/>
          <w:szCs w:val="26"/>
        </w:rPr>
        <w:t>- Csukja be a kapuszárnyat.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r>
        <w:rPr>
          <w:rFonts w:ascii="Aldine-401HU" w:hAnsi="Aldine-401HU" w:cs="Aldine-401HU"/>
          <w:color w:val="000000"/>
          <w:sz w:val="26"/>
          <w:szCs w:val="26"/>
        </w:rPr>
        <w:t>- Csavarja ki a teleszkópot ütközésig, majd csavarja vissza kb. 10mm-t.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r>
        <w:rPr>
          <w:rFonts w:ascii="Aldine-401HU" w:hAnsi="Aldine-401HU" w:cs="Aldine-401HU"/>
          <w:color w:val="000000"/>
          <w:sz w:val="26"/>
          <w:szCs w:val="26"/>
        </w:rPr>
        <w:t>- rögzítse a kengyelt a motor karjához úgy, hogy a stift menetes nyílása</w:t>
      </w:r>
      <w:r w:rsidR="002758CD">
        <w:rPr>
          <w:rFonts w:ascii="Aldine-401HU" w:hAnsi="Aldine-401HU" w:cs="Aldine-401HU"/>
          <w:color w:val="000000"/>
          <w:sz w:val="26"/>
          <w:szCs w:val="26"/>
        </w:rPr>
        <w:t xml:space="preserve"> </w:t>
      </w:r>
      <w:r>
        <w:rPr>
          <w:rFonts w:ascii="Aldine-401HU" w:hAnsi="Aldine-401HU" w:cs="Aldine-401HU"/>
          <w:color w:val="000000"/>
          <w:sz w:val="26"/>
          <w:szCs w:val="26"/>
        </w:rPr>
        <w:t>alul legyen.</w:t>
      </w:r>
    </w:p>
    <w:p w:rsidR="00D60479" w:rsidRDefault="00D60479" w:rsidP="00D60479">
      <w:pPr>
        <w:autoSpaceDE w:val="0"/>
        <w:autoSpaceDN w:val="0"/>
        <w:adjustRightInd w:val="0"/>
        <w:spacing w:after="0" w:line="240" w:lineRule="auto"/>
        <w:rPr>
          <w:rFonts w:ascii="Aldine-401HU" w:hAnsi="Aldine-401HU" w:cs="Aldine-401HU"/>
          <w:color w:val="000000"/>
          <w:sz w:val="26"/>
          <w:szCs w:val="26"/>
        </w:rPr>
      </w:pPr>
      <w:r>
        <w:rPr>
          <w:rFonts w:ascii="Aldine-401HU" w:hAnsi="Aldine-401HU" w:cs="Aldine-401HU"/>
          <w:color w:val="000000"/>
          <w:sz w:val="26"/>
          <w:szCs w:val="26"/>
        </w:rPr>
        <w:t>- Helyezze a kengyelt a kapuszárnyra vízszintben tartva, és jelölje be a</w:t>
      </w:r>
      <w:r w:rsidR="002758CD">
        <w:rPr>
          <w:rFonts w:ascii="Aldine-401HU" w:hAnsi="Aldine-401HU" w:cs="Aldine-401HU"/>
          <w:color w:val="000000"/>
          <w:sz w:val="26"/>
          <w:szCs w:val="26"/>
        </w:rPr>
        <w:t xml:space="preserve"> </w:t>
      </w:r>
      <w:r>
        <w:rPr>
          <w:rFonts w:ascii="Aldine-401HU" w:hAnsi="Aldine-401HU" w:cs="Aldine-401HU"/>
          <w:color w:val="000000"/>
          <w:sz w:val="26"/>
          <w:szCs w:val="26"/>
        </w:rPr>
        <w:t>kapun a furatok helyét.</w:t>
      </w:r>
    </w:p>
    <w:p w:rsidR="002758CD" w:rsidRDefault="00D60479" w:rsidP="00D60479">
      <w:r>
        <w:rPr>
          <w:rFonts w:ascii="Aldine-401HU" w:hAnsi="Aldine-401HU" w:cs="Aldine-401HU"/>
          <w:color w:val="000000"/>
          <w:sz w:val="26"/>
          <w:szCs w:val="26"/>
        </w:rPr>
        <w:t>- Ezután rögzítse a kengyelt a kapura csavarral vagy hegesztéssel.</w:t>
      </w:r>
      <w:r w:rsidR="002758CD">
        <w:rPr>
          <w:rFonts w:ascii="Aldine-401HU" w:hAnsi="Aldine-401HU" w:cs="Aldine-401HU"/>
          <w:color w:val="000000"/>
          <w:sz w:val="26"/>
          <w:szCs w:val="26"/>
        </w:rPr>
        <w:br/>
      </w:r>
      <w:r w:rsidR="002758CD">
        <w:rPr>
          <w:rFonts w:ascii="Aldine-401HU" w:hAnsi="Aldine-401HU" w:cs="Aldine-401HU"/>
          <w:color w:val="000000"/>
          <w:sz w:val="26"/>
          <w:szCs w:val="26"/>
        </w:rPr>
        <w:br/>
      </w:r>
    </w:p>
    <w:tbl>
      <w:tblPr>
        <w:tblStyle w:val="Rcsostblzat"/>
        <w:tblW w:w="0" w:type="auto"/>
        <w:tblLook w:val="04A0"/>
      </w:tblPr>
      <w:tblGrid>
        <w:gridCol w:w="1178"/>
        <w:gridCol w:w="1178"/>
        <w:gridCol w:w="1178"/>
        <w:gridCol w:w="1178"/>
        <w:gridCol w:w="1178"/>
        <w:gridCol w:w="1179"/>
        <w:gridCol w:w="1179"/>
        <w:gridCol w:w="1179"/>
        <w:gridCol w:w="1179"/>
      </w:tblGrid>
      <w:tr w:rsidR="002758CD" w:rsidTr="00C90256">
        <w:tc>
          <w:tcPr>
            <w:tcW w:w="1178" w:type="dxa"/>
          </w:tcPr>
          <w:p w:rsidR="002758CD" w:rsidRDefault="002758CD" w:rsidP="00D60479"/>
        </w:tc>
        <w:tc>
          <w:tcPr>
            <w:tcW w:w="4712" w:type="dxa"/>
            <w:gridSpan w:val="4"/>
          </w:tcPr>
          <w:p w:rsidR="002758CD" w:rsidRDefault="002758CD" w:rsidP="00D60479">
            <w:r>
              <w:t>Nyitási szög 95°</w:t>
            </w:r>
          </w:p>
        </w:tc>
        <w:tc>
          <w:tcPr>
            <w:tcW w:w="4716" w:type="dxa"/>
            <w:gridSpan w:val="4"/>
          </w:tcPr>
          <w:p w:rsidR="002758CD" w:rsidRDefault="002758CD" w:rsidP="002758CD">
            <w:r>
              <w:t>Nyitási szög 120°</w:t>
            </w:r>
          </w:p>
        </w:tc>
      </w:tr>
      <w:tr w:rsidR="002758CD" w:rsidTr="002758CD">
        <w:tc>
          <w:tcPr>
            <w:tcW w:w="1178" w:type="dxa"/>
          </w:tcPr>
          <w:p w:rsidR="002758CD" w:rsidRDefault="002758CD" w:rsidP="002758CD">
            <w:pPr>
              <w:jc w:val="center"/>
            </w:pPr>
          </w:p>
        </w:tc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D</w:t>
            </w:r>
          </w:p>
        </w:tc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A</w:t>
            </w:r>
          </w:p>
        </w:tc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B</w:t>
            </w:r>
          </w:p>
        </w:tc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C</w:t>
            </w:r>
          </w:p>
        </w:tc>
        <w:tc>
          <w:tcPr>
            <w:tcW w:w="1179" w:type="dxa"/>
          </w:tcPr>
          <w:p w:rsidR="002758CD" w:rsidRDefault="002758CD" w:rsidP="002758CD">
            <w:pPr>
              <w:jc w:val="center"/>
            </w:pPr>
            <w:r>
              <w:t>D</w:t>
            </w:r>
          </w:p>
        </w:tc>
        <w:tc>
          <w:tcPr>
            <w:tcW w:w="1179" w:type="dxa"/>
          </w:tcPr>
          <w:p w:rsidR="002758CD" w:rsidRDefault="002758CD" w:rsidP="002758CD">
            <w:pPr>
              <w:jc w:val="center"/>
            </w:pPr>
            <w:r>
              <w:t>A</w:t>
            </w:r>
          </w:p>
        </w:tc>
        <w:tc>
          <w:tcPr>
            <w:tcW w:w="1179" w:type="dxa"/>
          </w:tcPr>
          <w:p w:rsidR="002758CD" w:rsidRDefault="002758CD" w:rsidP="002758CD">
            <w:pPr>
              <w:jc w:val="center"/>
            </w:pPr>
            <w:r>
              <w:t>B</w:t>
            </w:r>
          </w:p>
        </w:tc>
        <w:tc>
          <w:tcPr>
            <w:tcW w:w="1179" w:type="dxa"/>
          </w:tcPr>
          <w:p w:rsidR="002758CD" w:rsidRDefault="002758CD" w:rsidP="002758CD">
            <w:pPr>
              <w:jc w:val="center"/>
            </w:pPr>
            <w:r>
              <w:t>C</w:t>
            </w:r>
          </w:p>
        </w:tc>
      </w:tr>
      <w:tr w:rsidR="002758CD" w:rsidTr="002758CD"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GR 300</w:t>
            </w:r>
          </w:p>
        </w:tc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920</w:t>
            </w:r>
          </w:p>
        </w:tc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160</w:t>
            </w:r>
          </w:p>
        </w:tc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140</w:t>
            </w:r>
          </w:p>
        </w:tc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300</w:t>
            </w:r>
          </w:p>
        </w:tc>
        <w:tc>
          <w:tcPr>
            <w:tcW w:w="1179" w:type="dxa"/>
          </w:tcPr>
          <w:p w:rsidR="002758CD" w:rsidRDefault="002758CD" w:rsidP="002758CD">
            <w:pPr>
              <w:jc w:val="center"/>
            </w:pPr>
            <w:r>
              <w:t>920</w:t>
            </w:r>
          </w:p>
        </w:tc>
        <w:tc>
          <w:tcPr>
            <w:tcW w:w="1179" w:type="dxa"/>
          </w:tcPr>
          <w:p w:rsidR="002758CD" w:rsidRDefault="002758CD" w:rsidP="002758CD">
            <w:pPr>
              <w:jc w:val="center"/>
            </w:pPr>
            <w:r>
              <w:t>180</w:t>
            </w:r>
          </w:p>
        </w:tc>
        <w:tc>
          <w:tcPr>
            <w:tcW w:w="1179" w:type="dxa"/>
          </w:tcPr>
          <w:p w:rsidR="002758CD" w:rsidRDefault="002758CD" w:rsidP="002758CD">
            <w:pPr>
              <w:jc w:val="center"/>
            </w:pPr>
            <w:r>
              <w:t>120</w:t>
            </w:r>
          </w:p>
        </w:tc>
        <w:tc>
          <w:tcPr>
            <w:tcW w:w="1179" w:type="dxa"/>
          </w:tcPr>
          <w:p w:rsidR="002758CD" w:rsidRDefault="002758CD" w:rsidP="002758CD">
            <w:pPr>
              <w:jc w:val="center"/>
            </w:pPr>
            <w:r>
              <w:t>300</w:t>
            </w:r>
          </w:p>
        </w:tc>
      </w:tr>
      <w:tr w:rsidR="002758CD" w:rsidTr="002758CD"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GR 400</w:t>
            </w:r>
          </w:p>
        </w:tc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1130</w:t>
            </w:r>
          </w:p>
        </w:tc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165</w:t>
            </w:r>
          </w:p>
        </w:tc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145</w:t>
            </w:r>
          </w:p>
        </w:tc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400</w:t>
            </w:r>
          </w:p>
        </w:tc>
        <w:tc>
          <w:tcPr>
            <w:tcW w:w="1179" w:type="dxa"/>
          </w:tcPr>
          <w:p w:rsidR="002758CD" w:rsidRDefault="002758CD" w:rsidP="002758CD">
            <w:pPr>
              <w:jc w:val="center"/>
            </w:pPr>
            <w:r>
              <w:t>1130</w:t>
            </w:r>
          </w:p>
        </w:tc>
        <w:tc>
          <w:tcPr>
            <w:tcW w:w="1179" w:type="dxa"/>
          </w:tcPr>
          <w:p w:rsidR="002758CD" w:rsidRDefault="002758CD" w:rsidP="002758CD">
            <w:pPr>
              <w:jc w:val="center"/>
            </w:pPr>
            <w:r>
              <w:t>190</w:t>
            </w:r>
          </w:p>
        </w:tc>
        <w:tc>
          <w:tcPr>
            <w:tcW w:w="1179" w:type="dxa"/>
          </w:tcPr>
          <w:p w:rsidR="002758CD" w:rsidRDefault="002758CD" w:rsidP="002758CD">
            <w:pPr>
              <w:jc w:val="center"/>
            </w:pPr>
            <w:r>
              <w:t>110</w:t>
            </w:r>
          </w:p>
        </w:tc>
        <w:tc>
          <w:tcPr>
            <w:tcW w:w="1179" w:type="dxa"/>
          </w:tcPr>
          <w:p w:rsidR="002758CD" w:rsidRDefault="002758CD" w:rsidP="002758CD">
            <w:pPr>
              <w:jc w:val="center"/>
            </w:pPr>
            <w:r>
              <w:t>400</w:t>
            </w:r>
          </w:p>
        </w:tc>
      </w:tr>
      <w:tr w:rsidR="002758CD" w:rsidTr="002758CD"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GR 600</w:t>
            </w:r>
          </w:p>
        </w:tc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1530</w:t>
            </w:r>
          </w:p>
        </w:tc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300</w:t>
            </w:r>
          </w:p>
        </w:tc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280</w:t>
            </w:r>
          </w:p>
        </w:tc>
        <w:tc>
          <w:tcPr>
            <w:tcW w:w="1178" w:type="dxa"/>
          </w:tcPr>
          <w:p w:rsidR="002758CD" w:rsidRDefault="002758CD" w:rsidP="002758CD">
            <w:pPr>
              <w:jc w:val="center"/>
            </w:pPr>
            <w:r>
              <w:t>600</w:t>
            </w:r>
          </w:p>
        </w:tc>
        <w:tc>
          <w:tcPr>
            <w:tcW w:w="1179" w:type="dxa"/>
          </w:tcPr>
          <w:p w:rsidR="002758CD" w:rsidRDefault="002758CD" w:rsidP="002758CD">
            <w:pPr>
              <w:jc w:val="center"/>
            </w:pPr>
            <w:r>
              <w:t>1530</w:t>
            </w:r>
          </w:p>
        </w:tc>
        <w:tc>
          <w:tcPr>
            <w:tcW w:w="1179" w:type="dxa"/>
          </w:tcPr>
          <w:p w:rsidR="002758CD" w:rsidRDefault="002758CD" w:rsidP="002758CD">
            <w:pPr>
              <w:jc w:val="center"/>
            </w:pPr>
            <w:r>
              <w:t>330</w:t>
            </w:r>
          </w:p>
        </w:tc>
        <w:tc>
          <w:tcPr>
            <w:tcW w:w="1179" w:type="dxa"/>
          </w:tcPr>
          <w:p w:rsidR="002758CD" w:rsidRDefault="002758CD" w:rsidP="002758CD">
            <w:pPr>
              <w:jc w:val="center"/>
            </w:pPr>
            <w:r>
              <w:t>120</w:t>
            </w:r>
          </w:p>
        </w:tc>
        <w:tc>
          <w:tcPr>
            <w:tcW w:w="1179" w:type="dxa"/>
          </w:tcPr>
          <w:p w:rsidR="002758CD" w:rsidRDefault="002758CD" w:rsidP="002758CD">
            <w:pPr>
              <w:jc w:val="center"/>
            </w:pPr>
            <w:r>
              <w:t>600</w:t>
            </w:r>
          </w:p>
        </w:tc>
      </w:tr>
    </w:tbl>
    <w:p w:rsidR="00D60479" w:rsidRDefault="005B08BF" w:rsidP="00D60479"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431280" cy="3670935"/>
            <wp:effectExtent l="19050" t="0" r="7620" b="0"/>
            <wp:wrapSquare wrapText="bothSides"/>
            <wp:docPr id="6" name="Kép 5" descr="Kétszárnyú méret raj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tszárnyú méret rajt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0479" w:rsidSect="00D6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dine-401H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Prop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0479"/>
    <w:rsid w:val="000137FC"/>
    <w:rsid w:val="000865C7"/>
    <w:rsid w:val="00253CCA"/>
    <w:rsid w:val="002758CD"/>
    <w:rsid w:val="004C08C0"/>
    <w:rsid w:val="005B08BF"/>
    <w:rsid w:val="00BD4453"/>
    <w:rsid w:val="00D60479"/>
    <w:rsid w:val="00E9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08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6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47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60479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27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sillaggarazskapu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sillaggarazskapu.h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ev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László</dc:creator>
  <cp:lastModifiedBy>lenovo</cp:lastModifiedBy>
  <cp:revision>2</cp:revision>
  <cp:lastPrinted>2013-03-04T11:08:00Z</cp:lastPrinted>
  <dcterms:created xsi:type="dcterms:W3CDTF">2014-04-19T10:15:00Z</dcterms:created>
  <dcterms:modified xsi:type="dcterms:W3CDTF">2014-04-19T10:15:00Z</dcterms:modified>
</cp:coreProperties>
</file>